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22" w:rsidRDefault="002226AB" w:rsidP="00F149DE">
      <w:pPr>
        <w:widowControl/>
        <w:spacing w:line="400" w:lineRule="exact"/>
        <w:jc w:val="center"/>
        <w:rPr>
          <w:rStyle w:val="a4"/>
          <w:rFonts w:asciiTheme="minorEastAsia" w:hAnsiTheme="minorEastAsia" w:cs="宋体" w:hint="eastAsia"/>
          <w:color w:val="373737"/>
          <w:kern w:val="0"/>
          <w:sz w:val="36"/>
          <w:szCs w:val="36"/>
        </w:rPr>
      </w:pPr>
      <w:r w:rsidRPr="00F149DE">
        <w:rPr>
          <w:rStyle w:val="a4"/>
          <w:rFonts w:asciiTheme="minorEastAsia" w:hAnsiTheme="minorEastAsia" w:cs="宋体"/>
          <w:color w:val="373737"/>
          <w:kern w:val="0"/>
          <w:sz w:val="36"/>
          <w:szCs w:val="36"/>
        </w:rPr>
        <w:t>浅谈</w:t>
      </w:r>
      <w:r w:rsidRPr="00F149DE">
        <w:rPr>
          <w:rStyle w:val="a4"/>
          <w:rFonts w:asciiTheme="minorEastAsia" w:hAnsiTheme="minorEastAsia" w:cs="宋体" w:hint="eastAsia"/>
          <w:color w:val="373737"/>
          <w:kern w:val="0"/>
          <w:sz w:val="36"/>
          <w:szCs w:val="36"/>
        </w:rPr>
        <w:t>中职生</w:t>
      </w:r>
      <w:r w:rsidRPr="00F149DE">
        <w:rPr>
          <w:rStyle w:val="a4"/>
          <w:rFonts w:asciiTheme="minorEastAsia" w:hAnsiTheme="minorEastAsia" w:cs="宋体"/>
          <w:color w:val="373737"/>
          <w:kern w:val="0"/>
          <w:sz w:val="36"/>
          <w:szCs w:val="36"/>
        </w:rPr>
        <w:t>情感教育的</w:t>
      </w:r>
      <w:r w:rsidRPr="00F149DE">
        <w:rPr>
          <w:rStyle w:val="a4"/>
          <w:rFonts w:asciiTheme="minorEastAsia" w:hAnsiTheme="minorEastAsia" w:cs="宋体" w:hint="eastAsia"/>
          <w:color w:val="373737"/>
          <w:kern w:val="0"/>
          <w:sz w:val="36"/>
          <w:szCs w:val="36"/>
        </w:rPr>
        <w:t>举措与方法</w:t>
      </w:r>
    </w:p>
    <w:p w:rsidR="00F149DE" w:rsidRPr="004D03E2" w:rsidRDefault="00F149DE" w:rsidP="00F149DE">
      <w:pPr>
        <w:tabs>
          <w:tab w:val="center" w:pos="4153"/>
          <w:tab w:val="left" w:pos="5280"/>
        </w:tabs>
        <w:spacing w:beforeLines="25" w:afterLines="25" w:line="400" w:lineRule="exact"/>
        <w:jc w:val="center"/>
        <w:rPr>
          <w:rFonts w:asciiTheme="minorEastAsia" w:hAnsiTheme="minorEastAsia"/>
          <w:sz w:val="24"/>
        </w:rPr>
      </w:pPr>
      <w:r>
        <w:rPr>
          <w:rFonts w:asciiTheme="minorEastAsia" w:hAnsiTheme="minorEastAsia" w:hint="eastAsia"/>
          <w:sz w:val="24"/>
        </w:rPr>
        <w:t>江燕</w:t>
      </w:r>
    </w:p>
    <w:p w:rsidR="00F149DE" w:rsidRPr="00F149DE" w:rsidRDefault="00F149DE" w:rsidP="00F149DE">
      <w:pPr>
        <w:spacing w:line="400" w:lineRule="exact"/>
        <w:jc w:val="center"/>
        <w:rPr>
          <w:rStyle w:val="a4"/>
          <w:b w:val="0"/>
          <w:sz w:val="24"/>
        </w:rPr>
      </w:pPr>
      <w:r w:rsidRPr="004D03E2">
        <w:rPr>
          <w:rFonts w:asciiTheme="minorEastAsia" w:hAnsiTheme="minorEastAsia" w:hint="eastAsia"/>
          <w:sz w:val="24"/>
        </w:rPr>
        <w:t xml:space="preserve">（武汉市艺术学校 </w:t>
      </w:r>
      <w:r w:rsidRPr="004D03E2">
        <w:rPr>
          <w:rFonts w:ascii="宋体" w:eastAsia="宋体" w:hAnsi="宋体" w:cs="Times New Roman" w:hint="eastAsia"/>
          <w:color w:val="000000"/>
          <w:sz w:val="24"/>
          <w:shd w:val="clear" w:color="auto" w:fill="FFFFFF"/>
        </w:rPr>
        <w:t>湖北 武汉 4300</w:t>
      </w:r>
      <w:r w:rsidRPr="004D03E2">
        <w:rPr>
          <w:rFonts w:asciiTheme="minorEastAsia" w:hAnsiTheme="minorEastAsia" w:hint="eastAsia"/>
          <w:color w:val="000000"/>
          <w:sz w:val="24"/>
          <w:shd w:val="clear" w:color="auto" w:fill="FFFFFF"/>
        </w:rPr>
        <w:t>56）</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333333"/>
          <w:sz w:val="24"/>
          <w:shd w:val="clear" w:color="auto" w:fill="FFFFFF"/>
        </w:rPr>
        <w:t>【摘要】</w:t>
      </w:r>
      <w:r w:rsidRPr="00F149DE">
        <w:rPr>
          <w:rFonts w:asciiTheme="minorEastAsia" w:hAnsiTheme="minorEastAsia" w:cs="宋体" w:hint="eastAsia"/>
          <w:color w:val="000000" w:themeColor="text1"/>
          <w:sz w:val="24"/>
          <w:shd w:val="clear" w:color="auto" w:fill="FFFFFF"/>
        </w:rPr>
        <w:t>情感教育是教育过程的一部分，它包括教育过程中学生的态度、情绪、情感以及信念，以促进学生的个体发展和整个社会的健康发展。即</w:t>
      </w:r>
      <w:hyperlink r:id="rId8" w:tgtFrame="http://wenda.so.com/q/_blank" w:history="1">
        <w:r w:rsidRPr="00F149DE">
          <w:rPr>
            <w:rStyle w:val="a6"/>
            <w:rFonts w:asciiTheme="minorEastAsia" w:hAnsiTheme="minorEastAsia" w:cs="宋体" w:hint="eastAsia"/>
            <w:color w:val="000000" w:themeColor="text1"/>
            <w:sz w:val="24"/>
            <w:szCs w:val="24"/>
            <w:shd w:val="clear" w:color="auto" w:fill="FFFFFF"/>
          </w:rPr>
          <w:t>情感教育</w:t>
        </w:r>
      </w:hyperlink>
      <w:r w:rsidRPr="00F149DE">
        <w:rPr>
          <w:rFonts w:asciiTheme="minorEastAsia" w:hAnsiTheme="minorEastAsia" w:cs="宋体" w:hint="eastAsia"/>
          <w:color w:val="000000" w:themeColor="text1"/>
          <w:sz w:val="24"/>
          <w:shd w:val="clear" w:color="auto" w:fill="FFFFFF"/>
        </w:rPr>
        <w:t xml:space="preserve">是使学生身心感到愉快的教育。通过在教育过程中尊重和培养学生的社会性情感品质，发展他们的自我情感调控能力，促使他们对学习、生活和周围的一切产生积极的情感体验，形成独立健全的个性与人格特征，真正成为品德、智力、体质、美感及劳动态度和习惯都得到全面发展的有社会主义觉悟的有文化的劳动者。 </w:t>
      </w:r>
    </w:p>
    <w:p w:rsidR="008B5822" w:rsidRDefault="002226AB" w:rsidP="00F149DE">
      <w:pPr>
        <w:widowControl/>
        <w:spacing w:line="400" w:lineRule="exact"/>
        <w:ind w:firstLine="425"/>
        <w:jc w:val="left"/>
        <w:rPr>
          <w:rFonts w:asciiTheme="minorEastAsia" w:hAnsiTheme="minorEastAsia" w:cs="宋体" w:hint="eastAsia"/>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【关键词】情感教育；中职生；方法；</w:t>
      </w:r>
    </w:p>
    <w:p w:rsidR="00F149DE" w:rsidRPr="00F149DE" w:rsidRDefault="00F149DE" w:rsidP="00F149DE">
      <w:pPr>
        <w:widowControl/>
        <w:spacing w:line="400" w:lineRule="exact"/>
        <w:ind w:firstLine="425"/>
        <w:jc w:val="left"/>
        <w:rPr>
          <w:rFonts w:asciiTheme="minorEastAsia" w:hAnsiTheme="minorEastAsia" w:cs="宋体"/>
          <w:color w:val="000000" w:themeColor="text1"/>
          <w:sz w:val="24"/>
          <w:shd w:val="clear" w:color="auto" w:fill="FFFFFF"/>
        </w:rPr>
      </w:pPr>
    </w:p>
    <w:p w:rsidR="008B5822" w:rsidRPr="00F149DE" w:rsidRDefault="002226AB" w:rsidP="00F149DE">
      <w:pPr>
        <w:widowControl/>
        <w:spacing w:line="400" w:lineRule="exact"/>
        <w:jc w:val="left"/>
        <w:rPr>
          <w:rFonts w:asciiTheme="minorEastAsia" w:hAnsiTheme="minorEastAsia"/>
          <w:sz w:val="24"/>
        </w:rPr>
      </w:pPr>
      <w:r w:rsidRPr="00F149DE">
        <w:rPr>
          <w:rFonts w:asciiTheme="minorEastAsia" w:hAnsiTheme="minorEastAsia" w:cs="宋体" w:hint="eastAsia"/>
          <w:color w:val="000000" w:themeColor="text1"/>
          <w:kern w:val="0"/>
          <w:sz w:val="24"/>
        </w:rPr>
        <w:t xml:space="preserve"> </w:t>
      </w:r>
      <w:r w:rsidRPr="00F149DE">
        <w:rPr>
          <w:rFonts w:asciiTheme="minorEastAsia" w:hAnsiTheme="minorEastAsia" w:cs="宋体" w:hint="eastAsia"/>
          <w:color w:val="373737"/>
          <w:kern w:val="0"/>
          <w:sz w:val="24"/>
        </w:rPr>
        <w:t>一、</w:t>
      </w:r>
      <w:r w:rsidRPr="00F149DE">
        <w:rPr>
          <w:rFonts w:asciiTheme="minorEastAsia" w:hAnsiTheme="minorEastAsia"/>
          <w:color w:val="373737"/>
          <w:kern w:val="0"/>
          <w:sz w:val="24"/>
        </w:rPr>
        <w:t xml:space="preserve"> </w:t>
      </w:r>
      <w:r w:rsidRPr="00F149DE">
        <w:rPr>
          <w:rFonts w:asciiTheme="minorEastAsia" w:hAnsiTheme="minorEastAsia" w:cs="宋体" w:hint="eastAsia"/>
          <w:color w:val="373737"/>
          <w:kern w:val="0"/>
          <w:sz w:val="24"/>
        </w:rPr>
        <w:t>情感的含义及特点</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心理学大辞典》中认为：“情感是人对客观事物是否满足自己的需要而产生的态度体验”。换言之，情感，是人对客观事物的一种态度，反映着客观事物与人的需要之间的关系。人在认识世界和改造世界的过程中与现实界的许多事物发生各式各样的联系和关系。由此，人们根据现实事物的特点及其与人的关系的不同，常常产生不同的态度，并以带有某种特殊色彩的体验的形式表现出来。例如，因成功而感到愉快，因失败而感到沮丧，因敌人的挑衅而感到愤怒，因祖国的成就而感到骄傲，因美好事物而产生爱慕之情，等等。所有这些喜，怒，哀，乐的体验都是人对参观事物的态度的一种带有独特色彩的反映形式。</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 xml:space="preserve"> 心理学指出影响人的因素很多，首先起作用的是情感因素。而人类活动也表明，人的任何认识和动机都是在一定的情感推动下完成的。唐代诗人白居易曾言：“感人心者，莫先于情”。在教育过程中我们的教育对象是有血有肉，有理想，有爱憎的人，要想在教育中达到预期的目标，就离不开情感教育因素在其中起作用。因为教学过程是知，情，信，意，行诸要素的变化发展过程。情，对人们的行动起着巨大的作用.。因此，必须重视对学生进行情感教育，以此将学生的目光吸引到语文课堂，激发他们学习语文的欲望，必须要动之以情，否则培养学生各种能力、良好品德和健全的人格都无从谈起。</w:t>
      </w:r>
    </w:p>
    <w:p w:rsidR="008B5822" w:rsidRPr="00F149DE" w:rsidRDefault="002226AB" w:rsidP="00F149DE">
      <w:pPr>
        <w:widowControl/>
        <w:spacing w:line="400" w:lineRule="exact"/>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二、中职学生目前表现出的心理特点及原因</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color w:val="000000" w:themeColor="text1"/>
          <w:sz w:val="24"/>
          <w:shd w:val="clear" w:color="auto" w:fill="FFFFFF"/>
        </w:rPr>
        <w:t>1</w:t>
      </w:r>
      <w:r w:rsidRPr="00F149DE">
        <w:rPr>
          <w:rFonts w:asciiTheme="minorEastAsia" w:hAnsiTheme="minorEastAsia" w:cs="宋体" w:hint="eastAsia"/>
          <w:color w:val="000000" w:themeColor="text1"/>
          <w:sz w:val="24"/>
          <w:shd w:val="clear" w:color="auto" w:fill="FFFFFF"/>
        </w:rPr>
        <w:t>）由于现代生活水平的提高，衣食无忧，学生基本生活都能轻而易举地从父母那里得到。处在现代社会中，大多数父母都以自己工作忙碌或离异为由忽略了从家庭层面对孩子进行情感教育。更甚者，因其无法满足孩子的情感需求而以更多的物质、金钱来补偿对孩子的关怀。还有的家长直接将孩子送到学校后就一手委托学校处理孩子所有事宜，从不在情感上给予孩子关怀。对于这些中职学生</w:t>
      </w:r>
      <w:r w:rsidRPr="00F149DE">
        <w:rPr>
          <w:rFonts w:asciiTheme="minorEastAsia" w:hAnsiTheme="minorEastAsia" w:cs="宋体" w:hint="eastAsia"/>
          <w:color w:val="000000" w:themeColor="text1"/>
          <w:sz w:val="24"/>
          <w:shd w:val="clear" w:color="auto" w:fill="FFFFFF"/>
        </w:rPr>
        <w:lastRenderedPageBreak/>
        <w:t>而言，中考的失利，学习的不理想，他人的嘲笑和不屑等等让他们的心灵早已伤痕累累。他们渴望情感上的慰藉，希望得到认可和公平的对待，但是家长们的方式却让这些本就缺乏社会阅历，喜欢追赶潮流的学生们，在树立正确的“金钱观”、“价值观”上存在很大问题。他们也无法对“老古董”“迂腐”“傻子”的文人情怀产生兴趣，因此对文学作品，正确的价值观产生了难以理解或者说不认可的态度。。</w:t>
      </w:r>
      <w:r w:rsidRPr="00F149DE">
        <w:rPr>
          <w:rFonts w:asciiTheme="minorEastAsia" w:hAnsiTheme="minorEastAsia" w:cs="宋体"/>
          <w:color w:val="000000" w:themeColor="text1"/>
          <w:sz w:val="24"/>
          <w:shd w:val="clear" w:color="auto" w:fill="FFFFFF"/>
        </w:rPr>
        <w:t>  </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color w:val="000000" w:themeColor="text1"/>
          <w:sz w:val="24"/>
          <w:shd w:val="clear" w:color="auto" w:fill="FFFFFF"/>
        </w:rPr>
        <w:t>2</w:t>
      </w:r>
      <w:r w:rsidRPr="00F149DE">
        <w:rPr>
          <w:rFonts w:asciiTheme="minorEastAsia" w:hAnsiTheme="minorEastAsia" w:cs="宋体" w:hint="eastAsia"/>
          <w:color w:val="000000" w:themeColor="text1"/>
          <w:sz w:val="24"/>
          <w:shd w:val="clear" w:color="auto" w:fill="FFFFFF"/>
        </w:rPr>
        <w:t>）中职学生年龄大致分布在13至17岁之间。处于青春期，这一时期既是青少年身体发育完成时期的，也是他们由儿童向成人过渡的时期。大多在心理上属于自尊心较强，但又缺乏自信，在意他人对自己的评价，希望得到别人的认可。一旦听到不利于自己的评价时，就会产生自卑感或者焦虑，自暴自弃，甚至用愤怒来掩饰。部分同学在处理人际关系矛盾时，遇事往往易冲动，不够冷静。讲哥们儿义气，于是，吵架，打架，成为他们解决事情的第一选择。对待学习的态度不够端正，学习自觉性差，学习兴趣不大，学习目标不明确，在课堂上讲话！高晓东。甚至逃课的现象，大有存在。面对家长，老师的教育批评，往往不以为然。心理调节能力相对较差，并且行为受情绪影响较大，对父母、学校、社会有诸多不满，看待事物容易片面，叛逆心理较一般学生强等等。</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中职学生是一个特殊群体，因为不同的原因导致目前的现状，但无论是怎样的现状，它必然不会是固定不变的。现代教育心理学指出，学生是有完整的人的生命表现形式而处于发展阶段，以学习为义务的人。只有以积极的情感体验和深层次的认知参与为核心的学习方式才能促进其最有效的学习。因此我们要摈弃只重视知识的传授的教学观念，重视学生在学习中的内心感受，树立以学生为本的教学观念。</w:t>
      </w:r>
    </w:p>
    <w:p w:rsidR="008B5822" w:rsidRPr="00F149DE" w:rsidRDefault="002226AB" w:rsidP="00F149DE">
      <w:pPr>
        <w:widowControl/>
        <w:spacing w:line="400" w:lineRule="exact"/>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三、中职生情感教育的方法与举措</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作为一名中职教育工作者，我们的教育工作，不但要传授文化知识，而且更要能理解，尊重，爱护，激励，信任学生，了解他们的情感世界，化解他们的情感矛盾，因此也就要求教师要不断地加强自身的文化修养，同时对学生的各种积极情感不能只留在内心，而应该通过各种形式表现出来，外化为一种现实教育力量，促进学生积极向上情感的形成。</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1.以诚待人，用爱来感化学生</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教师在日常的学习和生活中，对待教育和对待学生要做到公平公正，做学生的朋友，充分利用现代化的各种工具和学生进行沟通。无论是微信语音，聊天还是QQ或者是面对面的交流尽可能更深刻的了解学生，更多的去关心和爱护他们，及时的帮助学生解决学习和生活上的困难。对待后进生，除了批评教育外，更要善于发现他们身上的闪光点，并且要不吝啬的给予他们表扬和鼓励，让他们能够</w:t>
      </w:r>
      <w:r w:rsidRPr="00F149DE">
        <w:rPr>
          <w:rFonts w:asciiTheme="minorEastAsia" w:hAnsiTheme="minorEastAsia" w:cs="宋体" w:hint="eastAsia"/>
          <w:color w:val="000000" w:themeColor="text1"/>
          <w:sz w:val="24"/>
          <w:shd w:val="clear" w:color="auto" w:fill="FFFFFF"/>
        </w:rPr>
        <w:lastRenderedPageBreak/>
        <w:t>找回自信，发挥自身的优势。只要教师在工作中能以爱为支撑，用一颗真诚的心去换取学生的信任用自身的人格魅力魅力感染学生。那么学生也会信服老师，从而促进学生正确的道德信念的形成。</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2.寓教于乐，在活动中教育学生。</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要多鼓励学生参加健康有益，生动活泼，丰富多彩的思想政治教育和文化活动，提高学生的思想境界在活动中，教师既可以指导学生，增进师生之间的情感，同时也使学生在活动中丰富自身的情感，锻炼自身的能力，也让他们以实践的方式把自己所学到的东西强化，巩固。以此促进学生形成正确的价值观，世界观。</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3.贴近生活</w:t>
      </w:r>
      <w:r w:rsidRPr="00F149DE">
        <w:rPr>
          <w:rFonts w:asciiTheme="minorEastAsia" w:hAnsiTheme="minorEastAsia" w:cs="宋体"/>
          <w:color w:val="000000" w:themeColor="text1"/>
          <w:sz w:val="24"/>
          <w:shd w:val="clear" w:color="auto" w:fill="FFFFFF"/>
        </w:rPr>
        <w:t>,</w:t>
      </w:r>
      <w:r w:rsidRPr="00F149DE">
        <w:rPr>
          <w:rFonts w:asciiTheme="minorEastAsia" w:hAnsiTheme="minorEastAsia" w:cs="宋体" w:hint="eastAsia"/>
          <w:color w:val="000000" w:themeColor="text1"/>
          <w:sz w:val="24"/>
          <w:shd w:val="clear" w:color="auto" w:fill="FFFFFF"/>
        </w:rPr>
        <w:t>贴近学生心理。</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情感教育忌空、忌高，空不能在学生心灵深处留下印记，高则使人感到不真实不亲切。实施时要从学生的生活经验和他们感兴趣的事情出发，联系生活讲思想情感，把文学艰深久远的知识生活化，运用热点新闻，网络热搜造成兴奋点</w:t>
      </w:r>
      <w:r w:rsidRPr="00F149DE">
        <w:rPr>
          <w:rFonts w:asciiTheme="minorEastAsia" w:hAnsiTheme="minorEastAsia" w:cs="宋体"/>
          <w:color w:val="000000" w:themeColor="text1"/>
          <w:sz w:val="24"/>
          <w:shd w:val="clear" w:color="auto" w:fill="FFFFFF"/>
        </w:rPr>
        <w:t>,</w:t>
      </w:r>
      <w:r w:rsidRPr="00F149DE">
        <w:rPr>
          <w:rFonts w:asciiTheme="minorEastAsia" w:hAnsiTheme="minorEastAsia" w:cs="宋体" w:hint="eastAsia"/>
          <w:color w:val="000000" w:themeColor="text1"/>
          <w:sz w:val="24"/>
          <w:shd w:val="clear" w:color="auto" w:fill="FFFFFF"/>
        </w:rPr>
        <w:t>从而引起学生的关注和感情共鸣。</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4.重现古典故事，身临其境去感受。</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学生不喜欢文言文或者诗歌的一个很重要的原因是因为它们是讲过去的事情，时间相隔太远，学生无法理解当时的文人为何有那样的情感和抱负，也无法体会当时的历史人物的感受。另一方面，在传统的教学中，学生总是站在课本，文字之外，作为一个旁观者，那么即使再悲壮再雄美的文字，也无法激起人内心的波澜。所以我们可以通过创设故事情境，让学生最大限度的走进文人的内心，身临其境的感受那时，那刻的感受。如同扮演一位扛着大包小包拼命往公交车上挤的打工者一样，必须让自己有在负重，拉扯，推挤中上车的感受。整齐的衣服，头发在那时都是不合时宜的。于是，我们自己去扮演古代文人的时候也必然需要更贴近他们，去更深入的了解他们。让我们走近他们，并从心里走进他们。</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 xml:space="preserve">5.“装扮”文学素材，引发学生兴趣。现在的学生大多数都喜欢新潮的事物如电脑游戏、流行歌曲、日本漫画、搞笑电影……对古代人物电影、传记、历史故事等文学性素材不感兴趣，但是这些素材在情感教育中又不可缺少。要解决这个矛盾，必须对这些文学素材进行一定的加工、装扮，让它们以另一种姿态呈现，使其成为符合学生“口味”，即符合他们认知实际和心理特征，引起学生对人物事件、古人情怀、德行、情操的关注和思考，以此激起学生的学习语文的兴趣，主动探究未知领域并尝试写下自己的思考，让学生在写作文时有话，有素材可写。  </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6.以情动情，引发情感触动</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在一定条件下，一个人的情感可以影响别人，使其发生同样的或与之相联系的清结，如果教师在讲课中对某一事件慷慨激昂，势必会影响学生，使学生也产</w:t>
      </w:r>
      <w:r w:rsidRPr="00F149DE">
        <w:rPr>
          <w:rFonts w:asciiTheme="minorEastAsia" w:hAnsiTheme="minorEastAsia" w:cs="宋体" w:hint="eastAsia"/>
          <w:color w:val="000000" w:themeColor="text1"/>
          <w:sz w:val="24"/>
          <w:shd w:val="clear" w:color="auto" w:fill="FFFFFF"/>
        </w:rPr>
        <w:lastRenderedPageBreak/>
        <w:t>生相同的或类似的情感。这就要求我们作为教师必然要提升自己的专业素养，尤其是自我情感表达和渲染的能力。</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避免陷入情感教育的误区——形式化。教学手段是为了优化教学方法，提高教学质量服务的。在实施教学手段的时候必须明确其目的是什么，切忌为了形式而形式很多老师都容易陷入这样的误区：以为教学方式越多，学习方式越多，课堂越“热闹”越好，就是情感教育成功的表现。其实进行情感教育时应该以教材内容而定，注意各种方式替换使用；另外，由于受教学时间限制，不能事事都要进行情感教育，应选择典型人物或事件苦心经营、独具匠心，形成一两个高潮即可。</w:t>
      </w:r>
    </w:p>
    <w:p w:rsidR="008B5822" w:rsidRPr="00F149DE" w:rsidRDefault="002226AB" w:rsidP="00F149DE">
      <w:pPr>
        <w:widowControl/>
        <w:spacing w:line="400" w:lineRule="exact"/>
        <w:jc w:val="left"/>
        <w:rPr>
          <w:rFonts w:asciiTheme="minorEastAsia" w:hAnsiTheme="minorEastAsia" w:cs="宋体"/>
          <w:color w:val="000000" w:themeColor="text1"/>
          <w:sz w:val="24"/>
          <w:shd w:val="clear" w:color="auto" w:fill="FFFFFF"/>
        </w:rPr>
      </w:pPr>
      <w:bookmarkStart w:id="0" w:name="_GoBack"/>
      <w:bookmarkEnd w:id="0"/>
      <w:r w:rsidRPr="00F149DE">
        <w:rPr>
          <w:rFonts w:asciiTheme="minorEastAsia" w:hAnsiTheme="minorEastAsia" w:cs="宋体" w:hint="eastAsia"/>
          <w:color w:val="000000" w:themeColor="text1"/>
          <w:sz w:val="24"/>
          <w:shd w:val="clear" w:color="auto" w:fill="FFFFFF"/>
        </w:rPr>
        <w:t>四、总结</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 xml:space="preserve"> 目前我国的情感教育正处于发展初期，很多方式与方法都在探索中形成。在教学过程中，所占的地位并不重要。于是，情感教育在教学中就应当得到更多关注，将知识的交流应寓于情感交流中。中职学生有个典型的心理特点是独立意识较强，有一定见解。因此，如果我们的教学只限于单纯从理论到理论，势必会在师生之间产生一种距离感。这样，不仅不能激发学生的学习兴趣，相反，很可能使学生产生厌学，逆反心理。所以，必须把传授知识和情感教育结合起来，做到情景交融，才能以情诱导人，以情感动人，以情启发人，以情鼓舞人，达到提高教学质量的目的。 </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参考书目：</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1《心理学》安徽教育出版社</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2《教与育的心理学》江西教育出版社     江绍伦著</w:t>
      </w:r>
    </w:p>
    <w:p w:rsidR="008B5822" w:rsidRPr="00F149DE" w:rsidRDefault="002226AB" w:rsidP="00F149DE">
      <w:pPr>
        <w:widowControl/>
        <w:spacing w:line="400" w:lineRule="exact"/>
        <w:ind w:firstLine="425"/>
        <w:jc w:val="left"/>
        <w:rPr>
          <w:rFonts w:asciiTheme="minorEastAsia" w:hAnsiTheme="minorEastAsia" w:cs="宋体"/>
          <w:color w:val="000000" w:themeColor="text1"/>
          <w:sz w:val="24"/>
          <w:shd w:val="clear" w:color="auto" w:fill="FFFFFF"/>
        </w:rPr>
      </w:pPr>
      <w:r w:rsidRPr="00F149DE">
        <w:rPr>
          <w:rFonts w:asciiTheme="minorEastAsia" w:hAnsiTheme="minorEastAsia" w:cs="宋体" w:hint="eastAsia"/>
          <w:color w:val="000000" w:themeColor="text1"/>
          <w:sz w:val="24"/>
          <w:shd w:val="clear" w:color="auto" w:fill="FFFFFF"/>
        </w:rPr>
        <w:t xml:space="preserve">3《教学的艺术》湖南人民出版社 </w:t>
      </w:r>
    </w:p>
    <w:p w:rsidR="008B5822" w:rsidRPr="00F149DE" w:rsidRDefault="002226AB" w:rsidP="00F149DE">
      <w:pPr>
        <w:widowControl/>
        <w:spacing w:line="400" w:lineRule="exact"/>
        <w:ind w:firstLine="425"/>
        <w:jc w:val="left"/>
        <w:rPr>
          <w:rFonts w:asciiTheme="minorEastAsia" w:hAnsiTheme="minorEastAsia" w:cs="宋体"/>
          <w:color w:val="373737"/>
          <w:kern w:val="0"/>
          <w:sz w:val="24"/>
        </w:rPr>
      </w:pPr>
      <w:r w:rsidRPr="00F149DE">
        <w:rPr>
          <w:rFonts w:asciiTheme="minorEastAsia" w:hAnsiTheme="minorEastAsia" w:cs="宋体" w:hint="eastAsia"/>
          <w:color w:val="000000" w:themeColor="text1"/>
          <w:sz w:val="24"/>
          <w:shd w:val="clear" w:color="auto" w:fill="FFFFFF"/>
        </w:rPr>
        <w:t>4.《情感教育对我国当前基础教育课程改革的启示》天津师范大学学报   2005.3</w:t>
      </w:r>
    </w:p>
    <w:p w:rsidR="008B5822" w:rsidRPr="00F149DE" w:rsidRDefault="008B5822" w:rsidP="00F149DE">
      <w:pPr>
        <w:spacing w:line="400" w:lineRule="exact"/>
        <w:rPr>
          <w:rFonts w:asciiTheme="minorEastAsia" w:hAnsiTheme="minorEastAsia"/>
          <w:sz w:val="24"/>
        </w:rPr>
      </w:pPr>
    </w:p>
    <w:sectPr w:rsidR="008B5822" w:rsidRPr="00F149DE" w:rsidSect="008B582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E29" w:rsidRDefault="00DE3E29" w:rsidP="00B114E4">
      <w:r>
        <w:separator/>
      </w:r>
    </w:p>
  </w:endnote>
  <w:endnote w:type="continuationSeparator" w:id="0">
    <w:p w:rsidR="00DE3E29" w:rsidRDefault="00DE3E29" w:rsidP="00B11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012"/>
      <w:docPartObj>
        <w:docPartGallery w:val="Page Numbers (Bottom of Page)"/>
        <w:docPartUnique/>
      </w:docPartObj>
    </w:sdtPr>
    <w:sdtContent>
      <w:sdt>
        <w:sdtPr>
          <w:id w:val="171357217"/>
          <w:docPartObj>
            <w:docPartGallery w:val="Page Numbers (Top of Page)"/>
            <w:docPartUnique/>
          </w:docPartObj>
        </w:sdtPr>
        <w:sdtContent>
          <w:p w:rsidR="00F149DE" w:rsidRDefault="00F149DE">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F149DE" w:rsidRDefault="00F149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E29" w:rsidRDefault="00DE3E29" w:rsidP="00B114E4">
      <w:r>
        <w:separator/>
      </w:r>
    </w:p>
  </w:footnote>
  <w:footnote w:type="continuationSeparator" w:id="0">
    <w:p w:rsidR="00DE3E29" w:rsidRDefault="00DE3E29" w:rsidP="00B11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DE" w:rsidRDefault="00F149DE">
    <w:pPr>
      <w:pStyle w:val="a7"/>
    </w:pPr>
    <w:r>
      <w:rPr>
        <w:rFonts w:hint="eastAsia"/>
      </w:rPr>
      <w:t>武汉市艺术学校</w:t>
    </w:r>
    <w:r>
      <w:rPr>
        <w:rFonts w:hint="eastAsia"/>
      </w:rPr>
      <w:t xml:space="preserve">                                               </w:t>
    </w:r>
    <w:r>
      <w:rPr>
        <w:rFonts w:hint="eastAsia"/>
      </w:rPr>
      <w:t>浅谈中职生情感教育的举措与方法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8FD069B"/>
    <w:rsid w:val="002226AB"/>
    <w:rsid w:val="002907EF"/>
    <w:rsid w:val="008B5822"/>
    <w:rsid w:val="00B114E4"/>
    <w:rsid w:val="00DE3E29"/>
    <w:rsid w:val="00F149DE"/>
    <w:rsid w:val="15213237"/>
    <w:rsid w:val="1B0114BA"/>
    <w:rsid w:val="2341370A"/>
    <w:rsid w:val="252A1D5D"/>
    <w:rsid w:val="26D10248"/>
    <w:rsid w:val="272B5047"/>
    <w:rsid w:val="28FD069B"/>
    <w:rsid w:val="39110770"/>
    <w:rsid w:val="3EEE278F"/>
    <w:rsid w:val="5DFB4FE2"/>
    <w:rsid w:val="6C493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8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5822"/>
    <w:rPr>
      <w:sz w:val="24"/>
    </w:rPr>
  </w:style>
  <w:style w:type="character" w:styleId="a4">
    <w:name w:val="Strong"/>
    <w:basedOn w:val="a0"/>
    <w:qFormat/>
    <w:rsid w:val="008B5822"/>
    <w:rPr>
      <w:b/>
    </w:rPr>
  </w:style>
  <w:style w:type="character" w:styleId="a5">
    <w:name w:val="FollowedHyperlink"/>
    <w:basedOn w:val="a0"/>
    <w:rsid w:val="008B5822"/>
    <w:rPr>
      <w:color w:val="333333"/>
      <w:sz w:val="18"/>
      <w:szCs w:val="18"/>
      <w:u w:val="none"/>
    </w:rPr>
  </w:style>
  <w:style w:type="character" w:styleId="a6">
    <w:name w:val="Hyperlink"/>
    <w:basedOn w:val="a0"/>
    <w:rsid w:val="008B5822"/>
    <w:rPr>
      <w:color w:val="333333"/>
      <w:sz w:val="18"/>
      <w:szCs w:val="18"/>
      <w:u w:val="none"/>
    </w:rPr>
  </w:style>
  <w:style w:type="paragraph" w:styleId="a7">
    <w:name w:val="header"/>
    <w:basedOn w:val="a"/>
    <w:link w:val="Char"/>
    <w:uiPriority w:val="99"/>
    <w:rsid w:val="00B11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114E4"/>
    <w:rPr>
      <w:rFonts w:asciiTheme="minorHAnsi" w:eastAsiaTheme="minorEastAsia" w:hAnsiTheme="minorHAnsi" w:cstheme="minorBidi"/>
      <w:kern w:val="2"/>
      <w:sz w:val="18"/>
      <w:szCs w:val="18"/>
    </w:rPr>
  </w:style>
  <w:style w:type="paragraph" w:styleId="a8">
    <w:name w:val="footer"/>
    <w:basedOn w:val="a"/>
    <w:link w:val="Char0"/>
    <w:uiPriority w:val="99"/>
    <w:rsid w:val="00B114E4"/>
    <w:pPr>
      <w:tabs>
        <w:tab w:val="center" w:pos="4153"/>
        <w:tab w:val="right" w:pos="8306"/>
      </w:tabs>
      <w:snapToGrid w:val="0"/>
      <w:jc w:val="left"/>
    </w:pPr>
    <w:rPr>
      <w:sz w:val="18"/>
      <w:szCs w:val="18"/>
    </w:rPr>
  </w:style>
  <w:style w:type="character" w:customStyle="1" w:styleId="Char0">
    <w:name w:val="页脚 Char"/>
    <w:basedOn w:val="a0"/>
    <w:link w:val="a8"/>
    <w:uiPriority w:val="99"/>
    <w:rsid w:val="00B114E4"/>
    <w:rPr>
      <w:rFonts w:asciiTheme="minorHAnsi" w:eastAsiaTheme="minorEastAsia" w:hAnsiTheme="minorHAnsi" w:cstheme="minorBidi"/>
      <w:kern w:val="2"/>
      <w:sz w:val="18"/>
      <w:szCs w:val="18"/>
    </w:rPr>
  </w:style>
  <w:style w:type="paragraph" w:styleId="a9">
    <w:name w:val="Balloon Text"/>
    <w:basedOn w:val="a"/>
    <w:link w:val="Char1"/>
    <w:rsid w:val="00F149DE"/>
    <w:rPr>
      <w:sz w:val="18"/>
      <w:szCs w:val="18"/>
    </w:rPr>
  </w:style>
  <w:style w:type="character" w:customStyle="1" w:styleId="Char1">
    <w:name w:val="批注框文本 Char"/>
    <w:basedOn w:val="a0"/>
    <w:link w:val="a9"/>
    <w:rsid w:val="00F149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6%83%85%E6%84%9F%E6%95%99%E8%82%B2&amp;ie=utf-8&amp;src=wenda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0" w:usb1="C000247B" w:usb2="00000009" w:usb3="00000000" w:csb0="2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12AE"/>
    <w:rsid w:val="00F529CF"/>
    <w:rsid w:val="00F61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E6C03FFB7141978DB21833DB2B714F">
    <w:name w:val="82E6C03FFB7141978DB21833DB2B714F"/>
    <w:rsid w:val="00F612AE"/>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E34AB-5B09-4D49-B95D-161052A1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579</Words>
  <Characters>3302</Characters>
  <Application>Microsoft Office Word</Application>
  <DocSecurity>0</DocSecurity>
  <Lines>27</Lines>
  <Paragraphs>7</Paragraphs>
  <ScaleCrop>false</ScaleCrop>
  <Company>Sky123.Org</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江燕</dc:creator>
  <cp:lastModifiedBy>Sky123.Org</cp:lastModifiedBy>
  <cp:revision>3</cp:revision>
  <dcterms:created xsi:type="dcterms:W3CDTF">2017-04-20T08:35:00Z</dcterms:created>
  <dcterms:modified xsi:type="dcterms:W3CDTF">2017-10-30T01:38:00Z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